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F573" w14:textId="79AA8954" w:rsidR="00DB1B8D" w:rsidRDefault="00D57E9B">
      <w:r>
        <w:rPr>
          <w:noProof/>
          <w:lang w:val="en-US" w:eastAsia="en-US"/>
        </w:rPr>
        <mc:AlternateContent>
          <mc:Choice Requires="wps">
            <w:drawing>
              <wp:anchor distT="0" distB="0" distL="114300" distR="114300" simplePos="0" relativeHeight="251661312" behindDoc="0" locked="0" layoutInCell="1" allowOverlap="1" wp14:anchorId="50AB28AD" wp14:editId="2D39DF7F">
                <wp:simplePos x="0" y="0"/>
                <wp:positionH relativeFrom="column">
                  <wp:posOffset>633046</wp:posOffset>
                </wp:positionH>
                <wp:positionV relativeFrom="paragraph">
                  <wp:posOffset>-499403</wp:posOffset>
                </wp:positionV>
                <wp:extent cx="5228589" cy="8700868"/>
                <wp:effectExtent l="0" t="0" r="1079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89" cy="8700868"/>
                        </a:xfrm>
                        <a:prstGeom prst="rect">
                          <a:avLst/>
                        </a:prstGeom>
                        <a:solidFill>
                          <a:srgbClr val="FFFFFF"/>
                        </a:solidFill>
                        <a:ln w="9525">
                          <a:solidFill>
                            <a:srgbClr val="000000"/>
                          </a:solidFill>
                          <a:miter lim="800000"/>
                          <a:headEnd/>
                          <a:tailEnd/>
                        </a:ln>
                      </wps:spPr>
                      <wps:txbx>
                        <w:txbxContent>
                          <w:p w14:paraId="0B0E8DD1" w14:textId="21234D10" w:rsidR="0045087D" w:rsidRPr="00103497" w:rsidRDefault="0045087D" w:rsidP="0045087D">
                            <w:pPr>
                              <w:jc w:val="center"/>
                              <w:rPr>
                                <w:b/>
                                <w:sz w:val="20"/>
                                <w:szCs w:val="20"/>
                              </w:rPr>
                            </w:pPr>
                            <w:r w:rsidRPr="00103497">
                              <w:rPr>
                                <w:b/>
                                <w:sz w:val="20"/>
                                <w:szCs w:val="20"/>
                                <w:u w:val="single"/>
                              </w:rPr>
                              <w:t xml:space="preserve">SEFWIMAN RURAL BANK </w:t>
                            </w:r>
                            <w:r w:rsidR="00124F90">
                              <w:rPr>
                                <w:b/>
                                <w:sz w:val="20"/>
                                <w:szCs w:val="20"/>
                                <w:u w:val="single"/>
                              </w:rPr>
                              <w:t>PLC</w:t>
                            </w:r>
                          </w:p>
                          <w:p w14:paraId="67F08BBD" w14:textId="506D2E18" w:rsidR="0045087D" w:rsidRPr="00103497" w:rsidRDefault="0045087D" w:rsidP="00254BD5">
                            <w:pPr>
                              <w:jc w:val="center"/>
                              <w:rPr>
                                <w:b/>
                                <w:sz w:val="20"/>
                                <w:szCs w:val="20"/>
                              </w:rPr>
                            </w:pPr>
                            <w:r w:rsidRPr="00103497">
                              <w:rPr>
                                <w:b/>
                                <w:sz w:val="20"/>
                                <w:szCs w:val="20"/>
                              </w:rPr>
                              <w:t>NOTICE OF ANNUAL GENERAL MEETING</w:t>
                            </w:r>
                          </w:p>
                          <w:p w14:paraId="7383A2BC" w14:textId="0E0AFF49" w:rsidR="00F54209" w:rsidRPr="00103497" w:rsidRDefault="0045087D" w:rsidP="0045087D">
                            <w:pPr>
                              <w:rPr>
                                <w:sz w:val="20"/>
                                <w:szCs w:val="20"/>
                              </w:rPr>
                            </w:pPr>
                            <w:r w:rsidRPr="00103497">
                              <w:rPr>
                                <w:b/>
                                <w:sz w:val="20"/>
                                <w:szCs w:val="20"/>
                              </w:rPr>
                              <w:t>NOTICE IS HEREBY GIVEN THAT</w:t>
                            </w:r>
                            <w:r w:rsidRPr="00103497">
                              <w:rPr>
                                <w:sz w:val="20"/>
                                <w:szCs w:val="20"/>
                              </w:rPr>
                              <w:t>, the 1</w:t>
                            </w:r>
                            <w:r w:rsidR="00495E63">
                              <w:rPr>
                                <w:sz w:val="20"/>
                                <w:szCs w:val="20"/>
                              </w:rPr>
                              <w:t>9</w:t>
                            </w:r>
                            <w:r w:rsidRPr="00103497">
                              <w:rPr>
                                <w:sz w:val="20"/>
                                <w:szCs w:val="20"/>
                                <w:vertAlign w:val="superscript"/>
                              </w:rPr>
                              <w:t>th</w:t>
                            </w:r>
                            <w:r w:rsidRPr="00103497">
                              <w:rPr>
                                <w:sz w:val="20"/>
                                <w:szCs w:val="20"/>
                              </w:rPr>
                              <w:t xml:space="preserve"> Annual General Meeting (AGM</w:t>
                            </w:r>
                            <w:r w:rsidR="00124F90">
                              <w:rPr>
                                <w:sz w:val="20"/>
                                <w:szCs w:val="20"/>
                              </w:rPr>
                              <w:t>) of Sefwiman Rural Bank PLC</w:t>
                            </w:r>
                            <w:r w:rsidRPr="00103497">
                              <w:rPr>
                                <w:sz w:val="20"/>
                                <w:szCs w:val="20"/>
                              </w:rPr>
                              <w:t xml:space="preserve"> will be held</w:t>
                            </w:r>
                            <w:r w:rsidR="00F54209" w:rsidRPr="00103497">
                              <w:rPr>
                                <w:sz w:val="20"/>
                                <w:szCs w:val="20"/>
                              </w:rPr>
                              <w:t xml:space="preserve"> as follows:</w:t>
                            </w:r>
                          </w:p>
                          <w:p w14:paraId="197C2694" w14:textId="2D44705F" w:rsidR="00F54209" w:rsidRPr="00103497" w:rsidRDefault="00356422" w:rsidP="00F54209">
                            <w:pPr>
                              <w:pStyle w:val="ListParagraph"/>
                              <w:numPr>
                                <w:ilvl w:val="0"/>
                                <w:numId w:val="3"/>
                              </w:numPr>
                              <w:spacing w:line="240" w:lineRule="auto"/>
                              <w:rPr>
                                <w:b/>
                                <w:bCs/>
                                <w:sz w:val="20"/>
                                <w:szCs w:val="20"/>
                              </w:rPr>
                            </w:pPr>
                            <w:r>
                              <w:rPr>
                                <w:b/>
                                <w:bCs/>
                                <w:sz w:val="20"/>
                                <w:szCs w:val="20"/>
                              </w:rPr>
                              <w:t>Date: Saturday</w:t>
                            </w:r>
                            <w:r w:rsidR="005146E5">
                              <w:rPr>
                                <w:b/>
                                <w:bCs/>
                                <w:sz w:val="20"/>
                                <w:szCs w:val="20"/>
                              </w:rPr>
                              <w:t xml:space="preserve">, </w:t>
                            </w:r>
                            <w:r w:rsidR="00495E63">
                              <w:rPr>
                                <w:b/>
                                <w:bCs/>
                                <w:sz w:val="20"/>
                                <w:szCs w:val="20"/>
                              </w:rPr>
                              <w:t>23rd</w:t>
                            </w:r>
                            <w:r w:rsidR="00542AC8">
                              <w:rPr>
                                <w:b/>
                                <w:bCs/>
                                <w:sz w:val="20"/>
                                <w:szCs w:val="20"/>
                              </w:rPr>
                              <w:t xml:space="preserve"> August 202</w:t>
                            </w:r>
                            <w:r w:rsidR="00495E63">
                              <w:rPr>
                                <w:b/>
                                <w:bCs/>
                                <w:sz w:val="20"/>
                                <w:szCs w:val="20"/>
                              </w:rPr>
                              <w:t>5</w:t>
                            </w:r>
                            <w:r w:rsidR="0045087D" w:rsidRPr="00103497">
                              <w:rPr>
                                <w:b/>
                                <w:bCs/>
                                <w:sz w:val="20"/>
                                <w:szCs w:val="20"/>
                              </w:rPr>
                              <w:t xml:space="preserve"> </w:t>
                            </w:r>
                          </w:p>
                          <w:p w14:paraId="3434F5FE" w14:textId="40566A12" w:rsidR="00F54209" w:rsidRPr="00103497" w:rsidRDefault="00F54209" w:rsidP="00F54209">
                            <w:pPr>
                              <w:pStyle w:val="ListParagraph"/>
                              <w:numPr>
                                <w:ilvl w:val="0"/>
                                <w:numId w:val="3"/>
                              </w:numPr>
                              <w:spacing w:line="240" w:lineRule="auto"/>
                              <w:rPr>
                                <w:b/>
                                <w:bCs/>
                                <w:sz w:val="20"/>
                                <w:szCs w:val="20"/>
                              </w:rPr>
                            </w:pPr>
                            <w:r w:rsidRPr="00103497">
                              <w:rPr>
                                <w:b/>
                                <w:bCs/>
                                <w:sz w:val="20"/>
                                <w:szCs w:val="20"/>
                              </w:rPr>
                              <w:t>Time: 10</w:t>
                            </w:r>
                            <w:r w:rsidR="005146E5">
                              <w:rPr>
                                <w:b/>
                                <w:bCs/>
                                <w:sz w:val="20"/>
                                <w:szCs w:val="20"/>
                              </w:rPr>
                              <w:t>:00</w:t>
                            </w:r>
                            <w:r w:rsidRPr="00103497">
                              <w:rPr>
                                <w:b/>
                                <w:bCs/>
                                <w:sz w:val="20"/>
                                <w:szCs w:val="20"/>
                              </w:rPr>
                              <w:t xml:space="preserve"> am</w:t>
                            </w:r>
                          </w:p>
                          <w:p w14:paraId="3486A833" w14:textId="21BC1F54" w:rsidR="00F54209" w:rsidRPr="00103497" w:rsidRDefault="00F54209" w:rsidP="00F54209">
                            <w:pPr>
                              <w:pStyle w:val="ListParagraph"/>
                              <w:numPr>
                                <w:ilvl w:val="0"/>
                                <w:numId w:val="3"/>
                              </w:numPr>
                              <w:spacing w:line="240" w:lineRule="auto"/>
                              <w:rPr>
                                <w:b/>
                                <w:bCs/>
                                <w:sz w:val="20"/>
                                <w:szCs w:val="20"/>
                              </w:rPr>
                            </w:pPr>
                            <w:r w:rsidRPr="00103497">
                              <w:rPr>
                                <w:b/>
                                <w:bCs/>
                                <w:sz w:val="20"/>
                                <w:szCs w:val="20"/>
                              </w:rPr>
                              <w:t>Venue: CAC International, Bibiani Central</w:t>
                            </w:r>
                          </w:p>
                          <w:p w14:paraId="46D5E117" w14:textId="7DBC5A47" w:rsidR="0045087D" w:rsidRPr="00103497" w:rsidRDefault="0045087D" w:rsidP="00F54209">
                            <w:pPr>
                              <w:spacing w:line="240" w:lineRule="auto"/>
                              <w:rPr>
                                <w:b/>
                                <w:bCs/>
                                <w:sz w:val="20"/>
                                <w:szCs w:val="20"/>
                                <w:u w:val="single"/>
                              </w:rPr>
                            </w:pPr>
                            <w:r w:rsidRPr="00103497">
                              <w:rPr>
                                <w:b/>
                                <w:bCs/>
                                <w:sz w:val="20"/>
                                <w:szCs w:val="20"/>
                                <w:u w:val="single"/>
                              </w:rPr>
                              <w:t>AGENDA</w:t>
                            </w:r>
                          </w:p>
                          <w:p w14:paraId="41F056B4" w14:textId="77777777" w:rsidR="0045087D" w:rsidRPr="00103497" w:rsidRDefault="0045087D" w:rsidP="0045087D">
                            <w:pPr>
                              <w:numPr>
                                <w:ilvl w:val="0"/>
                                <w:numId w:val="2"/>
                              </w:numPr>
                              <w:spacing w:after="0" w:line="240" w:lineRule="auto"/>
                              <w:rPr>
                                <w:sz w:val="20"/>
                                <w:szCs w:val="20"/>
                              </w:rPr>
                            </w:pPr>
                            <w:r w:rsidRPr="00103497">
                              <w:rPr>
                                <w:sz w:val="20"/>
                                <w:szCs w:val="20"/>
                              </w:rPr>
                              <w:t>To read the Notice convening the meeting</w:t>
                            </w:r>
                          </w:p>
                          <w:p w14:paraId="40D478D2" w14:textId="05C6B082" w:rsidR="0045087D" w:rsidRPr="00103497" w:rsidRDefault="0045087D" w:rsidP="0045087D">
                            <w:pPr>
                              <w:numPr>
                                <w:ilvl w:val="0"/>
                                <w:numId w:val="2"/>
                              </w:numPr>
                              <w:spacing w:after="0" w:line="240" w:lineRule="auto"/>
                              <w:rPr>
                                <w:sz w:val="20"/>
                                <w:szCs w:val="20"/>
                              </w:rPr>
                            </w:pPr>
                            <w:r w:rsidRPr="00103497">
                              <w:rPr>
                                <w:sz w:val="20"/>
                                <w:szCs w:val="20"/>
                              </w:rPr>
                              <w:t>To receive and con</w:t>
                            </w:r>
                            <w:r w:rsidR="00542AC8">
                              <w:rPr>
                                <w:sz w:val="20"/>
                                <w:szCs w:val="20"/>
                              </w:rPr>
                              <w:t>sider the Report of the Chairperson</w:t>
                            </w:r>
                            <w:r w:rsidRPr="00103497">
                              <w:rPr>
                                <w:sz w:val="20"/>
                                <w:szCs w:val="20"/>
                              </w:rPr>
                              <w:t xml:space="preserve"> of the Board of Directors</w:t>
                            </w:r>
                          </w:p>
                          <w:p w14:paraId="5B29157E" w14:textId="5CE9077D" w:rsidR="0045087D" w:rsidRPr="00103497" w:rsidRDefault="0045087D" w:rsidP="0045087D">
                            <w:pPr>
                              <w:numPr>
                                <w:ilvl w:val="0"/>
                                <w:numId w:val="2"/>
                              </w:numPr>
                              <w:spacing w:after="0" w:line="240" w:lineRule="auto"/>
                              <w:rPr>
                                <w:sz w:val="20"/>
                                <w:szCs w:val="20"/>
                              </w:rPr>
                            </w:pPr>
                            <w:r w:rsidRPr="00103497">
                              <w:rPr>
                                <w:sz w:val="20"/>
                                <w:szCs w:val="20"/>
                              </w:rPr>
                              <w:t xml:space="preserve">To receive and consider the Report of the Directors and the </w:t>
                            </w:r>
                            <w:r w:rsidR="00356422">
                              <w:rPr>
                                <w:sz w:val="20"/>
                                <w:szCs w:val="20"/>
                              </w:rPr>
                              <w:t>Financial Statements</w:t>
                            </w:r>
                            <w:r w:rsidRPr="00103497">
                              <w:rPr>
                                <w:sz w:val="20"/>
                                <w:szCs w:val="20"/>
                              </w:rPr>
                              <w:t xml:space="preserve"> for the year ended </w:t>
                            </w:r>
                            <w:r w:rsidR="00E3229C">
                              <w:rPr>
                                <w:sz w:val="20"/>
                                <w:szCs w:val="20"/>
                              </w:rPr>
                              <w:t>31</w:t>
                            </w:r>
                            <w:r w:rsidR="00E3229C" w:rsidRPr="00E3229C">
                              <w:rPr>
                                <w:sz w:val="20"/>
                                <w:szCs w:val="20"/>
                                <w:vertAlign w:val="superscript"/>
                              </w:rPr>
                              <w:t>st</w:t>
                            </w:r>
                            <w:r w:rsidR="00E3229C">
                              <w:rPr>
                                <w:sz w:val="20"/>
                                <w:szCs w:val="20"/>
                              </w:rPr>
                              <w:t xml:space="preserve"> </w:t>
                            </w:r>
                            <w:r w:rsidRPr="00103497">
                              <w:rPr>
                                <w:sz w:val="20"/>
                                <w:szCs w:val="20"/>
                              </w:rPr>
                              <w:t>December, 20</w:t>
                            </w:r>
                            <w:r w:rsidR="00124F90">
                              <w:rPr>
                                <w:sz w:val="20"/>
                                <w:szCs w:val="20"/>
                              </w:rPr>
                              <w:t>2</w:t>
                            </w:r>
                            <w:r w:rsidR="00495E63">
                              <w:rPr>
                                <w:sz w:val="20"/>
                                <w:szCs w:val="20"/>
                              </w:rPr>
                              <w:t>4</w:t>
                            </w:r>
                            <w:r w:rsidRPr="00103497">
                              <w:rPr>
                                <w:sz w:val="20"/>
                                <w:szCs w:val="20"/>
                              </w:rPr>
                              <w:t xml:space="preserve"> and the Auditors’ Report</w:t>
                            </w:r>
                          </w:p>
                          <w:p w14:paraId="4168BF97" w14:textId="1FB2F457" w:rsidR="0045087D" w:rsidRPr="00103497" w:rsidRDefault="0045087D" w:rsidP="0045087D">
                            <w:pPr>
                              <w:numPr>
                                <w:ilvl w:val="0"/>
                                <w:numId w:val="2"/>
                              </w:numPr>
                              <w:spacing w:after="0" w:line="240" w:lineRule="auto"/>
                              <w:rPr>
                                <w:sz w:val="20"/>
                                <w:szCs w:val="20"/>
                              </w:rPr>
                            </w:pPr>
                            <w:r w:rsidRPr="00103497">
                              <w:rPr>
                                <w:sz w:val="20"/>
                                <w:szCs w:val="20"/>
                              </w:rPr>
                              <w:t>To</w:t>
                            </w:r>
                            <w:r w:rsidR="0006203A">
                              <w:rPr>
                                <w:sz w:val="20"/>
                                <w:szCs w:val="20"/>
                              </w:rPr>
                              <w:t xml:space="preserve"> </w:t>
                            </w:r>
                            <w:r w:rsidRPr="00103497">
                              <w:rPr>
                                <w:sz w:val="20"/>
                                <w:szCs w:val="20"/>
                              </w:rPr>
                              <w:t>authorize the Directors to</w:t>
                            </w:r>
                            <w:r w:rsidR="00F54209" w:rsidRPr="00103497">
                              <w:rPr>
                                <w:sz w:val="20"/>
                                <w:szCs w:val="20"/>
                              </w:rPr>
                              <w:t xml:space="preserve">  </w:t>
                            </w:r>
                            <w:r w:rsidRPr="00103497">
                              <w:rPr>
                                <w:sz w:val="20"/>
                                <w:szCs w:val="20"/>
                              </w:rPr>
                              <w:t>fix the remuneration of the Auditors</w:t>
                            </w:r>
                          </w:p>
                          <w:p w14:paraId="6D509CDC" w14:textId="77777777" w:rsidR="0045087D" w:rsidRDefault="0045087D" w:rsidP="0045087D">
                            <w:pPr>
                              <w:numPr>
                                <w:ilvl w:val="0"/>
                                <w:numId w:val="2"/>
                              </w:numPr>
                              <w:spacing w:after="0" w:line="240" w:lineRule="auto"/>
                              <w:rPr>
                                <w:sz w:val="20"/>
                                <w:szCs w:val="20"/>
                              </w:rPr>
                            </w:pPr>
                            <w:r w:rsidRPr="00103497">
                              <w:rPr>
                                <w:sz w:val="20"/>
                                <w:szCs w:val="20"/>
                              </w:rPr>
                              <w:t>To fix the remuneration of the Directors</w:t>
                            </w:r>
                          </w:p>
                          <w:p w14:paraId="126B7CE4" w14:textId="40A2FDA3" w:rsidR="00F11F92" w:rsidRPr="00103497" w:rsidRDefault="00F11F92" w:rsidP="0045087D">
                            <w:pPr>
                              <w:numPr>
                                <w:ilvl w:val="0"/>
                                <w:numId w:val="2"/>
                              </w:numPr>
                              <w:spacing w:after="0" w:line="240" w:lineRule="auto"/>
                              <w:rPr>
                                <w:sz w:val="20"/>
                                <w:szCs w:val="20"/>
                              </w:rPr>
                            </w:pPr>
                            <w:r>
                              <w:rPr>
                                <w:sz w:val="20"/>
                                <w:szCs w:val="20"/>
                              </w:rPr>
                              <w:t>To declare dividend</w:t>
                            </w:r>
                          </w:p>
                          <w:p w14:paraId="04F200A8" w14:textId="5D948A0B" w:rsidR="0045087D" w:rsidRPr="00103497" w:rsidRDefault="0045087D" w:rsidP="0045087D">
                            <w:pPr>
                              <w:numPr>
                                <w:ilvl w:val="0"/>
                                <w:numId w:val="2"/>
                              </w:numPr>
                              <w:spacing w:after="0" w:line="240" w:lineRule="auto"/>
                              <w:rPr>
                                <w:sz w:val="20"/>
                                <w:szCs w:val="20"/>
                              </w:rPr>
                            </w:pPr>
                            <w:r w:rsidRPr="00103497">
                              <w:rPr>
                                <w:sz w:val="20"/>
                                <w:szCs w:val="20"/>
                              </w:rPr>
                              <w:t xml:space="preserve">To elect directors in place of those retiring by rotation </w:t>
                            </w:r>
                          </w:p>
                          <w:p w14:paraId="2680B2EC" w14:textId="799B936F" w:rsidR="007052E2" w:rsidRDefault="00356422" w:rsidP="0045087D">
                            <w:pPr>
                              <w:numPr>
                                <w:ilvl w:val="0"/>
                                <w:numId w:val="2"/>
                              </w:numPr>
                              <w:spacing w:after="0" w:line="240" w:lineRule="auto"/>
                              <w:rPr>
                                <w:sz w:val="20"/>
                                <w:szCs w:val="20"/>
                              </w:rPr>
                            </w:pPr>
                            <w:r>
                              <w:rPr>
                                <w:sz w:val="20"/>
                                <w:szCs w:val="20"/>
                              </w:rPr>
                              <w:t>A</w:t>
                            </w:r>
                            <w:r w:rsidR="00F11F92">
                              <w:rPr>
                                <w:sz w:val="20"/>
                                <w:szCs w:val="20"/>
                              </w:rPr>
                              <w:t>ny other matters that might be transacted at an AGM</w:t>
                            </w:r>
                          </w:p>
                          <w:p w14:paraId="26CA8258" w14:textId="77777777" w:rsidR="00020AA9" w:rsidRDefault="00020AA9" w:rsidP="00020AA9">
                            <w:pPr>
                              <w:spacing w:after="0" w:line="240" w:lineRule="auto"/>
                              <w:rPr>
                                <w:sz w:val="20"/>
                                <w:szCs w:val="20"/>
                              </w:rPr>
                            </w:pPr>
                          </w:p>
                          <w:p w14:paraId="427BD5B4" w14:textId="4E7E8FB6" w:rsidR="00020AA9" w:rsidRPr="00492FB1" w:rsidRDefault="00020AA9" w:rsidP="00020AA9">
                            <w:pPr>
                              <w:spacing w:after="0" w:line="240" w:lineRule="auto"/>
                              <w:rPr>
                                <w:b/>
                                <w:bCs/>
                                <w:sz w:val="20"/>
                                <w:szCs w:val="20"/>
                                <w:u w:val="single"/>
                              </w:rPr>
                            </w:pPr>
                            <w:r w:rsidRPr="00492FB1">
                              <w:rPr>
                                <w:b/>
                                <w:bCs/>
                                <w:sz w:val="20"/>
                                <w:szCs w:val="20"/>
                                <w:u w:val="single"/>
                              </w:rPr>
                              <w:t>RETIRING DIRECTORS</w:t>
                            </w:r>
                          </w:p>
                          <w:p w14:paraId="55A71992" w14:textId="00668F0E" w:rsidR="00020AA9" w:rsidRDefault="00020AA9" w:rsidP="00020AA9">
                            <w:pPr>
                              <w:spacing w:after="0" w:line="240" w:lineRule="auto"/>
                              <w:rPr>
                                <w:sz w:val="20"/>
                                <w:szCs w:val="20"/>
                              </w:rPr>
                            </w:pPr>
                            <w:r>
                              <w:rPr>
                                <w:sz w:val="20"/>
                                <w:szCs w:val="20"/>
                              </w:rPr>
                              <w:t>In line with the Bank of Ghana’s Corporate Governance Directive for Rural and Community Banks (2021)</w:t>
                            </w:r>
                            <w:r w:rsidR="00492FB1">
                              <w:rPr>
                                <w:sz w:val="20"/>
                                <w:szCs w:val="20"/>
                              </w:rPr>
                              <w:t>,</w:t>
                            </w:r>
                            <w:r>
                              <w:rPr>
                                <w:sz w:val="20"/>
                                <w:szCs w:val="20"/>
                              </w:rPr>
                              <w:t xml:space="preserve"> elections would be conducted to fill vacancies on the Board.</w:t>
                            </w:r>
                          </w:p>
                          <w:p w14:paraId="494524A1" w14:textId="2907D1D8" w:rsidR="00492FB1" w:rsidRDefault="00492FB1" w:rsidP="00020AA9">
                            <w:pPr>
                              <w:spacing w:after="0" w:line="240" w:lineRule="auto"/>
                              <w:rPr>
                                <w:sz w:val="20"/>
                                <w:szCs w:val="20"/>
                              </w:rPr>
                            </w:pPr>
                            <w:r>
                              <w:rPr>
                                <w:sz w:val="20"/>
                                <w:szCs w:val="20"/>
                              </w:rPr>
                              <w:t>Interested shareholders are hereby invited to apply for consideration and election onto the Board.</w:t>
                            </w:r>
                          </w:p>
                          <w:p w14:paraId="4127CB94" w14:textId="77777777" w:rsidR="00020AA9" w:rsidRDefault="00020AA9" w:rsidP="00020AA9">
                            <w:pPr>
                              <w:spacing w:after="0" w:line="240" w:lineRule="auto"/>
                              <w:rPr>
                                <w:sz w:val="20"/>
                                <w:szCs w:val="20"/>
                              </w:rPr>
                            </w:pPr>
                          </w:p>
                          <w:p w14:paraId="6DCF622E" w14:textId="77777777" w:rsidR="00020AA9" w:rsidRDefault="00020AA9" w:rsidP="00020AA9">
                            <w:pPr>
                              <w:spacing w:after="0" w:line="240" w:lineRule="auto"/>
                              <w:ind w:left="720"/>
                              <w:rPr>
                                <w:sz w:val="20"/>
                                <w:szCs w:val="20"/>
                              </w:rPr>
                            </w:pPr>
                          </w:p>
                          <w:p w14:paraId="4B626899" w14:textId="253C1A0E" w:rsidR="00020AA9" w:rsidRPr="00020AA9" w:rsidRDefault="00020AA9" w:rsidP="00492FB1">
                            <w:pPr>
                              <w:spacing w:after="0" w:line="240" w:lineRule="auto"/>
                              <w:rPr>
                                <w:b/>
                                <w:bCs/>
                                <w:sz w:val="20"/>
                                <w:szCs w:val="20"/>
                              </w:rPr>
                            </w:pPr>
                            <w:r w:rsidRPr="00020AA9">
                              <w:rPr>
                                <w:b/>
                                <w:bCs/>
                                <w:sz w:val="20"/>
                                <w:szCs w:val="20"/>
                              </w:rPr>
                              <w:t>A</w:t>
                            </w:r>
                            <w:r>
                              <w:rPr>
                                <w:b/>
                                <w:bCs/>
                                <w:sz w:val="20"/>
                                <w:szCs w:val="20"/>
                              </w:rPr>
                              <w:t>N</w:t>
                            </w:r>
                            <w:r w:rsidRPr="00020AA9">
                              <w:rPr>
                                <w:b/>
                                <w:bCs/>
                                <w:sz w:val="20"/>
                                <w:szCs w:val="20"/>
                              </w:rPr>
                              <w:t>NUAL FINANCIAL STATEMENTS AND PROXY FORM</w:t>
                            </w:r>
                          </w:p>
                          <w:p w14:paraId="54C2246E" w14:textId="3302DBB7" w:rsidR="00504B98" w:rsidRDefault="00365141" w:rsidP="0045087D">
                            <w:pPr>
                              <w:rPr>
                                <w:sz w:val="20"/>
                                <w:szCs w:val="20"/>
                              </w:rPr>
                            </w:pPr>
                            <w:r w:rsidRPr="00103497">
                              <w:rPr>
                                <w:sz w:val="20"/>
                                <w:szCs w:val="20"/>
                              </w:rPr>
                              <w:t>N</w:t>
                            </w:r>
                            <w:r w:rsidR="0045087D" w:rsidRPr="00103497">
                              <w:rPr>
                                <w:sz w:val="20"/>
                                <w:szCs w:val="20"/>
                              </w:rPr>
                              <w:t>OTE:</w:t>
                            </w:r>
                            <w:r w:rsidRPr="00103497">
                              <w:rPr>
                                <w:sz w:val="20"/>
                                <w:szCs w:val="20"/>
                              </w:rPr>
                              <w:t xml:space="preserve"> </w:t>
                            </w:r>
                            <w:r w:rsidR="0045087D" w:rsidRPr="00103497">
                              <w:rPr>
                                <w:sz w:val="20"/>
                                <w:szCs w:val="20"/>
                              </w:rPr>
                              <w:t xml:space="preserve">A member is entitled to attend and vote at the meeting or </w:t>
                            </w:r>
                            <w:r w:rsidR="00492FB1">
                              <w:rPr>
                                <w:sz w:val="20"/>
                                <w:szCs w:val="20"/>
                              </w:rPr>
                              <w:t xml:space="preserve">may </w:t>
                            </w:r>
                            <w:r w:rsidR="00492FB1" w:rsidRPr="00103497">
                              <w:rPr>
                                <w:sz w:val="20"/>
                                <w:szCs w:val="20"/>
                              </w:rPr>
                              <w:t>appoint</w:t>
                            </w:r>
                            <w:r w:rsidR="0045087D" w:rsidRPr="00103497">
                              <w:rPr>
                                <w:sz w:val="20"/>
                                <w:szCs w:val="20"/>
                              </w:rPr>
                              <w:t xml:space="preserve"> a proxy to attend </w:t>
                            </w:r>
                            <w:r w:rsidR="00020AA9">
                              <w:rPr>
                                <w:sz w:val="20"/>
                                <w:szCs w:val="20"/>
                              </w:rPr>
                              <w:t xml:space="preserve">and vote </w:t>
                            </w:r>
                            <w:r w:rsidR="0045087D" w:rsidRPr="00103497">
                              <w:rPr>
                                <w:sz w:val="20"/>
                                <w:szCs w:val="20"/>
                              </w:rPr>
                              <w:t>on his or her behalf. Such a proxy needs not be a member of the Bank.</w:t>
                            </w:r>
                            <w:r w:rsidR="00254BD5" w:rsidRPr="00103497">
                              <w:rPr>
                                <w:sz w:val="20"/>
                                <w:szCs w:val="20"/>
                              </w:rPr>
                              <w:t xml:space="preserve"> </w:t>
                            </w:r>
                            <w:r w:rsidR="0045087D" w:rsidRPr="00103497">
                              <w:rPr>
                                <w:sz w:val="20"/>
                                <w:szCs w:val="20"/>
                              </w:rPr>
                              <w:t>A proxy form is enclosed in the</w:t>
                            </w:r>
                            <w:r w:rsidR="00020AA9">
                              <w:rPr>
                                <w:sz w:val="20"/>
                                <w:szCs w:val="20"/>
                              </w:rPr>
                              <w:t xml:space="preserve"> Annual Reports</w:t>
                            </w:r>
                            <w:r w:rsidR="0045087D" w:rsidRPr="00103497">
                              <w:rPr>
                                <w:sz w:val="20"/>
                                <w:szCs w:val="20"/>
                              </w:rPr>
                              <w:t xml:space="preserve">, copies of which can be obtained from the Head office of the Bank or downloaded from the Bank’s website </w:t>
                            </w:r>
                            <w:hyperlink r:id="rId5" w:history="1">
                              <w:r w:rsidR="00AB6F09" w:rsidRPr="00C61F29">
                                <w:rPr>
                                  <w:rStyle w:val="Hyperlink"/>
                                  <w:sz w:val="20"/>
                                  <w:szCs w:val="20"/>
                                </w:rPr>
                                <w:t>www.sefwimanruralbank.com</w:t>
                              </w:r>
                            </w:hyperlink>
                            <w:r w:rsidR="009559D5" w:rsidRPr="00103497">
                              <w:rPr>
                                <w:sz w:val="20"/>
                                <w:szCs w:val="20"/>
                              </w:rPr>
                              <w:t>.</w:t>
                            </w:r>
                            <w:r w:rsidR="0045087D" w:rsidRPr="00103497">
                              <w:rPr>
                                <w:sz w:val="20"/>
                                <w:szCs w:val="20"/>
                              </w:rPr>
                              <w:t xml:space="preserve"> Completed proxy forms should be returned to the </w:t>
                            </w:r>
                            <w:r w:rsidR="00356422">
                              <w:rPr>
                                <w:sz w:val="20"/>
                                <w:szCs w:val="20"/>
                              </w:rPr>
                              <w:t>Chief Executive Officer</w:t>
                            </w:r>
                            <w:r w:rsidR="00124F90">
                              <w:rPr>
                                <w:sz w:val="20"/>
                                <w:szCs w:val="20"/>
                              </w:rPr>
                              <w:t>, Sefwiman Rural Bank PLC</w:t>
                            </w:r>
                            <w:r w:rsidR="0045087D" w:rsidRPr="00103497">
                              <w:rPr>
                                <w:sz w:val="20"/>
                                <w:szCs w:val="20"/>
                              </w:rPr>
                              <w:t xml:space="preserve">, Private Mail Bag, Bibiani, not later than </w:t>
                            </w:r>
                            <w:r w:rsidR="00AB6F09">
                              <w:rPr>
                                <w:sz w:val="20"/>
                                <w:szCs w:val="20"/>
                              </w:rPr>
                              <w:t>48</w:t>
                            </w:r>
                            <w:r w:rsidR="00103497" w:rsidRPr="00103497">
                              <w:rPr>
                                <w:sz w:val="20"/>
                                <w:szCs w:val="20"/>
                              </w:rPr>
                              <w:t xml:space="preserve"> hours to the meeting</w:t>
                            </w:r>
                            <w:r w:rsidR="0045087D" w:rsidRPr="00103497">
                              <w:rPr>
                                <w:sz w:val="20"/>
                                <w:szCs w:val="20"/>
                              </w:rPr>
                              <w:t>.</w:t>
                            </w:r>
                            <w:r w:rsidR="00103497" w:rsidRPr="00103497">
                              <w:rPr>
                                <w:sz w:val="20"/>
                                <w:szCs w:val="20"/>
                              </w:rPr>
                              <w:t xml:space="preserve"> </w:t>
                            </w:r>
                          </w:p>
                          <w:p w14:paraId="10704791" w14:textId="77777777" w:rsidR="00AB6F09" w:rsidRDefault="00356422" w:rsidP="0045087D">
                            <w:pPr>
                              <w:rPr>
                                <w:b/>
                                <w:sz w:val="20"/>
                                <w:szCs w:val="20"/>
                              </w:rPr>
                            </w:pPr>
                            <w:r w:rsidRPr="00124F90">
                              <w:rPr>
                                <w:b/>
                                <w:sz w:val="20"/>
                                <w:szCs w:val="20"/>
                              </w:rPr>
                              <w:t>By O</w:t>
                            </w:r>
                            <w:r w:rsidR="00254BD5" w:rsidRPr="00124F90">
                              <w:rPr>
                                <w:b/>
                                <w:sz w:val="20"/>
                                <w:szCs w:val="20"/>
                              </w:rPr>
                              <w:t xml:space="preserve">rder of </w:t>
                            </w:r>
                            <w:r w:rsidRPr="00124F90">
                              <w:rPr>
                                <w:b/>
                                <w:sz w:val="20"/>
                                <w:szCs w:val="20"/>
                              </w:rPr>
                              <w:t xml:space="preserve">the Board </w:t>
                            </w:r>
                          </w:p>
                          <w:p w14:paraId="56C90056" w14:textId="49D69ABE" w:rsidR="002B5EA9" w:rsidRDefault="002B5EA9" w:rsidP="002B5EA9">
                            <w:pPr>
                              <w:spacing w:after="0"/>
                              <w:rPr>
                                <w:b/>
                                <w:sz w:val="20"/>
                                <w:szCs w:val="20"/>
                              </w:rPr>
                            </w:pPr>
                            <w:r>
                              <w:rPr>
                                <w:b/>
                                <w:sz w:val="20"/>
                                <w:szCs w:val="20"/>
                              </w:rPr>
                              <w:t>Emmanuel Aidoo, Esq.</w:t>
                            </w:r>
                          </w:p>
                          <w:p w14:paraId="3B077D05" w14:textId="54C4102E" w:rsidR="00985A65" w:rsidRPr="00124F90" w:rsidRDefault="002B5EA9" w:rsidP="002B5EA9">
                            <w:pPr>
                              <w:spacing w:after="0"/>
                              <w:rPr>
                                <w:b/>
                                <w:sz w:val="20"/>
                                <w:szCs w:val="20"/>
                              </w:rPr>
                            </w:pPr>
                            <w:r>
                              <w:rPr>
                                <w:b/>
                                <w:sz w:val="20"/>
                                <w:szCs w:val="20"/>
                              </w:rPr>
                              <w:t xml:space="preserve">(Company </w:t>
                            </w:r>
                            <w:r w:rsidR="00AB6F09">
                              <w:rPr>
                                <w:b/>
                                <w:sz w:val="20"/>
                                <w:szCs w:val="20"/>
                              </w:rPr>
                              <w:t>Secretary</w:t>
                            </w:r>
                            <w:r>
                              <w:rPr>
                                <w:b/>
                                <w:sz w:val="20"/>
                                <w:szCs w:val="20"/>
                              </w:rPr>
                              <w:t>)</w:t>
                            </w:r>
                          </w:p>
                          <w:p w14:paraId="13B13B5E" w14:textId="77777777" w:rsidR="00254BD5" w:rsidRPr="00103497" w:rsidRDefault="00254BD5" w:rsidP="0045087D">
                            <w:pPr>
                              <w:rPr>
                                <w:sz w:val="20"/>
                                <w:szCs w:val="20"/>
                              </w:rPr>
                            </w:pPr>
                          </w:p>
                          <w:p w14:paraId="3FADD699" w14:textId="77777777" w:rsidR="0045087D" w:rsidRPr="00103497" w:rsidRDefault="0045087D" w:rsidP="009762DC">
                            <w:pPr>
                              <w:rPr>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B28AD" id="_x0000_t202" coordsize="21600,21600" o:spt="202" path="m,l,21600r21600,l21600,xe">
                <v:stroke joinstyle="miter"/>
                <v:path gradientshapeok="t" o:connecttype="rect"/>
              </v:shapetype>
              <v:shape id="Text Box 3" o:spid="_x0000_s1026" type="#_x0000_t202" style="position:absolute;margin-left:49.85pt;margin-top:-39.3pt;width:411.7pt;height:68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">
                <v:textbox>
                  <w:txbxContent>
                    <w:p w14:paraId="0B0E8DD1" w14:textId="21234D10" w:rsidR="0045087D" w:rsidRPr="00103497" w:rsidRDefault="0045087D" w:rsidP="0045087D">
                      <w:pPr>
                        <w:jc w:val="center"/>
                        <w:rPr>
                          <w:b/>
                          <w:sz w:val="20"/>
                          <w:szCs w:val="20"/>
                        </w:rPr>
                      </w:pPr>
                      <w:r w:rsidRPr="00103497">
                        <w:rPr>
                          <w:b/>
                          <w:sz w:val="20"/>
                          <w:szCs w:val="20"/>
                          <w:u w:val="single"/>
                        </w:rPr>
                        <w:t xml:space="preserve">SEFWIMAN RURAL BANK </w:t>
                      </w:r>
                      <w:r w:rsidR="00124F90">
                        <w:rPr>
                          <w:b/>
                          <w:sz w:val="20"/>
                          <w:szCs w:val="20"/>
                          <w:u w:val="single"/>
                        </w:rPr>
                        <w:t>PLC</w:t>
                      </w:r>
                    </w:p>
                    <w:p w14:paraId="67F08BBD" w14:textId="506D2E18" w:rsidR="0045087D" w:rsidRPr="00103497" w:rsidRDefault="0045087D" w:rsidP="00254BD5">
                      <w:pPr>
                        <w:jc w:val="center"/>
                        <w:rPr>
                          <w:b/>
                          <w:sz w:val="20"/>
                          <w:szCs w:val="20"/>
                        </w:rPr>
                      </w:pPr>
                      <w:r w:rsidRPr="00103497">
                        <w:rPr>
                          <w:b/>
                          <w:sz w:val="20"/>
                          <w:szCs w:val="20"/>
                        </w:rPr>
                        <w:t>NOTICE OF ANNUAL GENERAL MEETING</w:t>
                      </w:r>
                    </w:p>
                    <w:p w14:paraId="7383A2BC" w14:textId="0E0AFF49" w:rsidR="00F54209" w:rsidRPr="00103497" w:rsidRDefault="0045087D" w:rsidP="0045087D">
                      <w:pPr>
                        <w:rPr>
                          <w:sz w:val="20"/>
                          <w:szCs w:val="20"/>
                        </w:rPr>
                      </w:pPr>
                      <w:r w:rsidRPr="00103497">
                        <w:rPr>
                          <w:b/>
                          <w:sz w:val="20"/>
                          <w:szCs w:val="20"/>
                        </w:rPr>
                        <w:t>NOTICE IS HEREBY GIVEN THAT</w:t>
                      </w:r>
                      <w:r w:rsidRPr="00103497">
                        <w:rPr>
                          <w:sz w:val="20"/>
                          <w:szCs w:val="20"/>
                        </w:rPr>
                        <w:t>, the 1</w:t>
                      </w:r>
                      <w:r w:rsidR="00495E63">
                        <w:rPr>
                          <w:sz w:val="20"/>
                          <w:szCs w:val="20"/>
                        </w:rPr>
                        <w:t>9</w:t>
                      </w:r>
                      <w:r w:rsidRPr="00103497">
                        <w:rPr>
                          <w:sz w:val="20"/>
                          <w:szCs w:val="20"/>
                          <w:vertAlign w:val="superscript"/>
                        </w:rPr>
                        <w:t>th</w:t>
                      </w:r>
                      <w:r w:rsidRPr="00103497">
                        <w:rPr>
                          <w:sz w:val="20"/>
                          <w:szCs w:val="20"/>
                        </w:rPr>
                        <w:t xml:space="preserve"> Annual General Meeting (AGM</w:t>
                      </w:r>
                      <w:r w:rsidR="00124F90">
                        <w:rPr>
                          <w:sz w:val="20"/>
                          <w:szCs w:val="20"/>
                        </w:rPr>
                        <w:t>) of Sefwiman Rural Bank PLC</w:t>
                      </w:r>
                      <w:r w:rsidRPr="00103497">
                        <w:rPr>
                          <w:sz w:val="20"/>
                          <w:szCs w:val="20"/>
                        </w:rPr>
                        <w:t xml:space="preserve"> will be held</w:t>
                      </w:r>
                      <w:r w:rsidR="00F54209" w:rsidRPr="00103497">
                        <w:rPr>
                          <w:sz w:val="20"/>
                          <w:szCs w:val="20"/>
                        </w:rPr>
                        <w:t xml:space="preserve"> as follows:</w:t>
                      </w:r>
                    </w:p>
                    <w:p w14:paraId="197C2694" w14:textId="2D44705F" w:rsidR="00F54209" w:rsidRPr="00103497" w:rsidRDefault="00356422" w:rsidP="00F54209">
                      <w:pPr>
                        <w:pStyle w:val="ListParagraph"/>
                        <w:numPr>
                          <w:ilvl w:val="0"/>
                          <w:numId w:val="3"/>
                        </w:numPr>
                        <w:spacing w:line="240" w:lineRule="auto"/>
                        <w:rPr>
                          <w:b/>
                          <w:bCs/>
                          <w:sz w:val="20"/>
                          <w:szCs w:val="20"/>
                        </w:rPr>
                      </w:pPr>
                      <w:r>
                        <w:rPr>
                          <w:b/>
                          <w:bCs/>
                          <w:sz w:val="20"/>
                          <w:szCs w:val="20"/>
                        </w:rPr>
                        <w:t>Date: Saturday</w:t>
                      </w:r>
                      <w:r w:rsidR="005146E5">
                        <w:rPr>
                          <w:b/>
                          <w:bCs/>
                          <w:sz w:val="20"/>
                          <w:szCs w:val="20"/>
                        </w:rPr>
                        <w:t xml:space="preserve">, </w:t>
                      </w:r>
                      <w:r w:rsidR="00495E63">
                        <w:rPr>
                          <w:b/>
                          <w:bCs/>
                          <w:sz w:val="20"/>
                          <w:szCs w:val="20"/>
                        </w:rPr>
                        <w:t>23rd</w:t>
                      </w:r>
                      <w:r w:rsidR="00542AC8">
                        <w:rPr>
                          <w:b/>
                          <w:bCs/>
                          <w:sz w:val="20"/>
                          <w:szCs w:val="20"/>
                        </w:rPr>
                        <w:t xml:space="preserve"> August 202</w:t>
                      </w:r>
                      <w:r w:rsidR="00495E63">
                        <w:rPr>
                          <w:b/>
                          <w:bCs/>
                          <w:sz w:val="20"/>
                          <w:szCs w:val="20"/>
                        </w:rPr>
                        <w:t>5</w:t>
                      </w:r>
                      <w:r w:rsidR="0045087D" w:rsidRPr="00103497">
                        <w:rPr>
                          <w:b/>
                          <w:bCs/>
                          <w:sz w:val="20"/>
                          <w:szCs w:val="20"/>
                        </w:rPr>
                        <w:t xml:space="preserve"> </w:t>
                      </w:r>
                    </w:p>
                    <w:p w14:paraId="3434F5FE" w14:textId="40566A12" w:rsidR="00F54209" w:rsidRPr="00103497" w:rsidRDefault="00F54209" w:rsidP="00F54209">
                      <w:pPr>
                        <w:pStyle w:val="ListParagraph"/>
                        <w:numPr>
                          <w:ilvl w:val="0"/>
                          <w:numId w:val="3"/>
                        </w:numPr>
                        <w:spacing w:line="240" w:lineRule="auto"/>
                        <w:rPr>
                          <w:b/>
                          <w:bCs/>
                          <w:sz w:val="20"/>
                          <w:szCs w:val="20"/>
                        </w:rPr>
                      </w:pPr>
                      <w:r w:rsidRPr="00103497">
                        <w:rPr>
                          <w:b/>
                          <w:bCs/>
                          <w:sz w:val="20"/>
                          <w:szCs w:val="20"/>
                        </w:rPr>
                        <w:t>Time: 10</w:t>
                      </w:r>
                      <w:r w:rsidR="005146E5">
                        <w:rPr>
                          <w:b/>
                          <w:bCs/>
                          <w:sz w:val="20"/>
                          <w:szCs w:val="20"/>
                        </w:rPr>
                        <w:t>:00</w:t>
                      </w:r>
                      <w:r w:rsidRPr="00103497">
                        <w:rPr>
                          <w:b/>
                          <w:bCs/>
                          <w:sz w:val="20"/>
                          <w:szCs w:val="20"/>
                        </w:rPr>
                        <w:t xml:space="preserve"> am</w:t>
                      </w:r>
                    </w:p>
                    <w:p w14:paraId="3486A833" w14:textId="21BC1F54" w:rsidR="00F54209" w:rsidRPr="00103497" w:rsidRDefault="00F54209" w:rsidP="00F54209">
                      <w:pPr>
                        <w:pStyle w:val="ListParagraph"/>
                        <w:numPr>
                          <w:ilvl w:val="0"/>
                          <w:numId w:val="3"/>
                        </w:numPr>
                        <w:spacing w:line="240" w:lineRule="auto"/>
                        <w:rPr>
                          <w:b/>
                          <w:bCs/>
                          <w:sz w:val="20"/>
                          <w:szCs w:val="20"/>
                        </w:rPr>
                      </w:pPr>
                      <w:r w:rsidRPr="00103497">
                        <w:rPr>
                          <w:b/>
                          <w:bCs/>
                          <w:sz w:val="20"/>
                          <w:szCs w:val="20"/>
                        </w:rPr>
                        <w:t>Venue: CAC International, Bibiani Central</w:t>
                      </w:r>
                    </w:p>
                    <w:p w14:paraId="46D5E117" w14:textId="7DBC5A47" w:rsidR="0045087D" w:rsidRPr="00103497" w:rsidRDefault="0045087D" w:rsidP="00F54209">
                      <w:pPr>
                        <w:spacing w:line="240" w:lineRule="auto"/>
                        <w:rPr>
                          <w:b/>
                          <w:bCs/>
                          <w:sz w:val="20"/>
                          <w:szCs w:val="20"/>
                          <w:u w:val="single"/>
                        </w:rPr>
                      </w:pPr>
                      <w:r w:rsidRPr="00103497">
                        <w:rPr>
                          <w:b/>
                          <w:bCs/>
                          <w:sz w:val="20"/>
                          <w:szCs w:val="20"/>
                          <w:u w:val="single"/>
                        </w:rPr>
                        <w:t>AGENDA</w:t>
                      </w:r>
                    </w:p>
                    <w:p w14:paraId="41F056B4" w14:textId="77777777" w:rsidR="0045087D" w:rsidRPr="00103497" w:rsidRDefault="0045087D" w:rsidP="0045087D">
                      <w:pPr>
                        <w:numPr>
                          <w:ilvl w:val="0"/>
                          <w:numId w:val="2"/>
                        </w:numPr>
                        <w:spacing w:after="0" w:line="240" w:lineRule="auto"/>
                        <w:rPr>
                          <w:sz w:val="20"/>
                          <w:szCs w:val="20"/>
                        </w:rPr>
                      </w:pPr>
                      <w:r w:rsidRPr="00103497">
                        <w:rPr>
                          <w:sz w:val="20"/>
                          <w:szCs w:val="20"/>
                        </w:rPr>
                        <w:t>To read the Notice convening the meeting</w:t>
                      </w:r>
                    </w:p>
                    <w:p w14:paraId="40D478D2" w14:textId="05C6B082" w:rsidR="0045087D" w:rsidRPr="00103497" w:rsidRDefault="0045087D" w:rsidP="0045087D">
                      <w:pPr>
                        <w:numPr>
                          <w:ilvl w:val="0"/>
                          <w:numId w:val="2"/>
                        </w:numPr>
                        <w:spacing w:after="0" w:line="240" w:lineRule="auto"/>
                        <w:rPr>
                          <w:sz w:val="20"/>
                          <w:szCs w:val="20"/>
                        </w:rPr>
                      </w:pPr>
                      <w:r w:rsidRPr="00103497">
                        <w:rPr>
                          <w:sz w:val="20"/>
                          <w:szCs w:val="20"/>
                        </w:rPr>
                        <w:t>To receive and con</w:t>
                      </w:r>
                      <w:r w:rsidR="00542AC8">
                        <w:rPr>
                          <w:sz w:val="20"/>
                          <w:szCs w:val="20"/>
                        </w:rPr>
                        <w:t>sider the Report of the Chairperson</w:t>
                      </w:r>
                      <w:r w:rsidRPr="00103497">
                        <w:rPr>
                          <w:sz w:val="20"/>
                          <w:szCs w:val="20"/>
                        </w:rPr>
                        <w:t xml:space="preserve"> of the Board of Directors</w:t>
                      </w:r>
                    </w:p>
                    <w:p w14:paraId="5B29157E" w14:textId="5CE9077D" w:rsidR="0045087D" w:rsidRPr="00103497" w:rsidRDefault="0045087D" w:rsidP="0045087D">
                      <w:pPr>
                        <w:numPr>
                          <w:ilvl w:val="0"/>
                          <w:numId w:val="2"/>
                        </w:numPr>
                        <w:spacing w:after="0" w:line="240" w:lineRule="auto"/>
                        <w:rPr>
                          <w:sz w:val="20"/>
                          <w:szCs w:val="20"/>
                        </w:rPr>
                      </w:pPr>
                      <w:r w:rsidRPr="00103497">
                        <w:rPr>
                          <w:sz w:val="20"/>
                          <w:szCs w:val="20"/>
                        </w:rPr>
                        <w:t xml:space="preserve">To receive and consider the Report of the Directors and the </w:t>
                      </w:r>
                      <w:r w:rsidR="00356422">
                        <w:rPr>
                          <w:sz w:val="20"/>
                          <w:szCs w:val="20"/>
                        </w:rPr>
                        <w:t>Financial Statements</w:t>
                      </w:r>
                      <w:r w:rsidRPr="00103497">
                        <w:rPr>
                          <w:sz w:val="20"/>
                          <w:szCs w:val="20"/>
                        </w:rPr>
                        <w:t xml:space="preserve"> for the year ended </w:t>
                      </w:r>
                      <w:r w:rsidR="00E3229C">
                        <w:rPr>
                          <w:sz w:val="20"/>
                          <w:szCs w:val="20"/>
                        </w:rPr>
                        <w:t>31</w:t>
                      </w:r>
                      <w:r w:rsidR="00E3229C" w:rsidRPr="00E3229C">
                        <w:rPr>
                          <w:sz w:val="20"/>
                          <w:szCs w:val="20"/>
                          <w:vertAlign w:val="superscript"/>
                        </w:rPr>
                        <w:t>st</w:t>
                      </w:r>
                      <w:r w:rsidR="00E3229C">
                        <w:rPr>
                          <w:sz w:val="20"/>
                          <w:szCs w:val="20"/>
                        </w:rPr>
                        <w:t xml:space="preserve"> </w:t>
                      </w:r>
                      <w:r w:rsidRPr="00103497">
                        <w:rPr>
                          <w:sz w:val="20"/>
                          <w:szCs w:val="20"/>
                        </w:rPr>
                        <w:t>December, 20</w:t>
                      </w:r>
                      <w:r w:rsidR="00124F90">
                        <w:rPr>
                          <w:sz w:val="20"/>
                          <w:szCs w:val="20"/>
                        </w:rPr>
                        <w:t>2</w:t>
                      </w:r>
                      <w:r w:rsidR="00495E63">
                        <w:rPr>
                          <w:sz w:val="20"/>
                          <w:szCs w:val="20"/>
                        </w:rPr>
                        <w:t>4</w:t>
                      </w:r>
                      <w:r w:rsidRPr="00103497">
                        <w:rPr>
                          <w:sz w:val="20"/>
                          <w:szCs w:val="20"/>
                        </w:rPr>
                        <w:t xml:space="preserve"> and the Auditors’ Report</w:t>
                      </w:r>
                    </w:p>
                    <w:p w14:paraId="4168BF97" w14:textId="1FB2F457" w:rsidR="0045087D" w:rsidRPr="00103497" w:rsidRDefault="0045087D" w:rsidP="0045087D">
                      <w:pPr>
                        <w:numPr>
                          <w:ilvl w:val="0"/>
                          <w:numId w:val="2"/>
                        </w:numPr>
                        <w:spacing w:after="0" w:line="240" w:lineRule="auto"/>
                        <w:rPr>
                          <w:sz w:val="20"/>
                          <w:szCs w:val="20"/>
                        </w:rPr>
                      </w:pPr>
                      <w:r w:rsidRPr="00103497">
                        <w:rPr>
                          <w:sz w:val="20"/>
                          <w:szCs w:val="20"/>
                        </w:rPr>
                        <w:t>To</w:t>
                      </w:r>
                      <w:r w:rsidR="0006203A">
                        <w:rPr>
                          <w:sz w:val="20"/>
                          <w:szCs w:val="20"/>
                        </w:rPr>
                        <w:t xml:space="preserve"> </w:t>
                      </w:r>
                      <w:r w:rsidRPr="00103497">
                        <w:rPr>
                          <w:sz w:val="20"/>
                          <w:szCs w:val="20"/>
                        </w:rPr>
                        <w:t>authorize the Directors to</w:t>
                      </w:r>
                      <w:r w:rsidR="00F54209" w:rsidRPr="00103497">
                        <w:rPr>
                          <w:sz w:val="20"/>
                          <w:szCs w:val="20"/>
                        </w:rPr>
                        <w:t xml:space="preserve">  </w:t>
                      </w:r>
                      <w:r w:rsidRPr="00103497">
                        <w:rPr>
                          <w:sz w:val="20"/>
                          <w:szCs w:val="20"/>
                        </w:rPr>
                        <w:t>fix the remuneration of the Auditors</w:t>
                      </w:r>
                    </w:p>
                    <w:p w14:paraId="6D509CDC" w14:textId="77777777" w:rsidR="0045087D" w:rsidRDefault="0045087D" w:rsidP="0045087D">
                      <w:pPr>
                        <w:numPr>
                          <w:ilvl w:val="0"/>
                          <w:numId w:val="2"/>
                        </w:numPr>
                        <w:spacing w:after="0" w:line="240" w:lineRule="auto"/>
                        <w:rPr>
                          <w:sz w:val="20"/>
                          <w:szCs w:val="20"/>
                        </w:rPr>
                      </w:pPr>
                      <w:r w:rsidRPr="00103497">
                        <w:rPr>
                          <w:sz w:val="20"/>
                          <w:szCs w:val="20"/>
                        </w:rPr>
                        <w:t>To fix the remuneration of the Directors</w:t>
                      </w:r>
                    </w:p>
                    <w:p w14:paraId="126B7CE4" w14:textId="40A2FDA3" w:rsidR="00F11F92" w:rsidRPr="00103497" w:rsidRDefault="00F11F92" w:rsidP="0045087D">
                      <w:pPr>
                        <w:numPr>
                          <w:ilvl w:val="0"/>
                          <w:numId w:val="2"/>
                        </w:numPr>
                        <w:spacing w:after="0" w:line="240" w:lineRule="auto"/>
                        <w:rPr>
                          <w:sz w:val="20"/>
                          <w:szCs w:val="20"/>
                        </w:rPr>
                      </w:pPr>
                      <w:r>
                        <w:rPr>
                          <w:sz w:val="20"/>
                          <w:szCs w:val="20"/>
                        </w:rPr>
                        <w:t>To declare dividend</w:t>
                      </w:r>
                    </w:p>
                    <w:p w14:paraId="04F200A8" w14:textId="5D948A0B" w:rsidR="0045087D" w:rsidRPr="00103497" w:rsidRDefault="0045087D" w:rsidP="0045087D">
                      <w:pPr>
                        <w:numPr>
                          <w:ilvl w:val="0"/>
                          <w:numId w:val="2"/>
                        </w:numPr>
                        <w:spacing w:after="0" w:line="240" w:lineRule="auto"/>
                        <w:rPr>
                          <w:sz w:val="20"/>
                          <w:szCs w:val="20"/>
                        </w:rPr>
                      </w:pPr>
                      <w:r w:rsidRPr="00103497">
                        <w:rPr>
                          <w:sz w:val="20"/>
                          <w:szCs w:val="20"/>
                        </w:rPr>
                        <w:t xml:space="preserve">To elect directors in place of those retiring by rotation </w:t>
                      </w:r>
                    </w:p>
                    <w:p w14:paraId="2680B2EC" w14:textId="799B936F" w:rsidR="007052E2" w:rsidRDefault="00356422" w:rsidP="0045087D">
                      <w:pPr>
                        <w:numPr>
                          <w:ilvl w:val="0"/>
                          <w:numId w:val="2"/>
                        </w:numPr>
                        <w:spacing w:after="0" w:line="240" w:lineRule="auto"/>
                        <w:rPr>
                          <w:sz w:val="20"/>
                          <w:szCs w:val="20"/>
                        </w:rPr>
                      </w:pPr>
                      <w:r>
                        <w:rPr>
                          <w:sz w:val="20"/>
                          <w:szCs w:val="20"/>
                        </w:rPr>
                        <w:t>A</w:t>
                      </w:r>
                      <w:r w:rsidR="00F11F92">
                        <w:rPr>
                          <w:sz w:val="20"/>
                          <w:szCs w:val="20"/>
                        </w:rPr>
                        <w:t>ny other matters that might be transacted at an AGM</w:t>
                      </w:r>
                    </w:p>
                    <w:p w14:paraId="26CA8258" w14:textId="77777777" w:rsidR="00020AA9" w:rsidRDefault="00020AA9" w:rsidP="00020AA9">
                      <w:pPr>
                        <w:spacing w:after="0" w:line="240" w:lineRule="auto"/>
                        <w:rPr>
                          <w:sz w:val="20"/>
                          <w:szCs w:val="20"/>
                        </w:rPr>
                      </w:pPr>
                    </w:p>
                    <w:p w14:paraId="427BD5B4" w14:textId="4E7E8FB6" w:rsidR="00020AA9" w:rsidRPr="00492FB1" w:rsidRDefault="00020AA9" w:rsidP="00020AA9">
                      <w:pPr>
                        <w:spacing w:after="0" w:line="240" w:lineRule="auto"/>
                        <w:rPr>
                          <w:b/>
                          <w:bCs/>
                          <w:sz w:val="20"/>
                          <w:szCs w:val="20"/>
                          <w:u w:val="single"/>
                        </w:rPr>
                      </w:pPr>
                      <w:r w:rsidRPr="00492FB1">
                        <w:rPr>
                          <w:b/>
                          <w:bCs/>
                          <w:sz w:val="20"/>
                          <w:szCs w:val="20"/>
                          <w:u w:val="single"/>
                        </w:rPr>
                        <w:t>RETIRING DIRECTORS</w:t>
                      </w:r>
                    </w:p>
                    <w:p w14:paraId="55A71992" w14:textId="00668F0E" w:rsidR="00020AA9" w:rsidRDefault="00020AA9" w:rsidP="00020AA9">
                      <w:pPr>
                        <w:spacing w:after="0" w:line="240" w:lineRule="auto"/>
                        <w:rPr>
                          <w:sz w:val="20"/>
                          <w:szCs w:val="20"/>
                        </w:rPr>
                      </w:pPr>
                      <w:r>
                        <w:rPr>
                          <w:sz w:val="20"/>
                          <w:szCs w:val="20"/>
                        </w:rPr>
                        <w:t>In line with the Bank of Ghana’s Corporate Governance Directive for Rural and Community Banks (2021)</w:t>
                      </w:r>
                      <w:r w:rsidR="00492FB1">
                        <w:rPr>
                          <w:sz w:val="20"/>
                          <w:szCs w:val="20"/>
                        </w:rPr>
                        <w:t>,</w:t>
                      </w:r>
                      <w:r>
                        <w:rPr>
                          <w:sz w:val="20"/>
                          <w:szCs w:val="20"/>
                        </w:rPr>
                        <w:t xml:space="preserve"> elections would be conducted to fill vacancies on the Board.</w:t>
                      </w:r>
                    </w:p>
                    <w:p w14:paraId="494524A1" w14:textId="2907D1D8" w:rsidR="00492FB1" w:rsidRDefault="00492FB1" w:rsidP="00020AA9">
                      <w:pPr>
                        <w:spacing w:after="0" w:line="240" w:lineRule="auto"/>
                        <w:rPr>
                          <w:sz w:val="20"/>
                          <w:szCs w:val="20"/>
                        </w:rPr>
                      </w:pPr>
                      <w:r>
                        <w:rPr>
                          <w:sz w:val="20"/>
                          <w:szCs w:val="20"/>
                        </w:rPr>
                        <w:t>Interested shareholders are hereby invited to apply for consideration and election onto the Board.</w:t>
                      </w:r>
                    </w:p>
                    <w:p w14:paraId="4127CB94" w14:textId="77777777" w:rsidR="00020AA9" w:rsidRDefault="00020AA9" w:rsidP="00020AA9">
                      <w:pPr>
                        <w:spacing w:after="0" w:line="240" w:lineRule="auto"/>
                        <w:rPr>
                          <w:sz w:val="20"/>
                          <w:szCs w:val="20"/>
                        </w:rPr>
                      </w:pPr>
                    </w:p>
                    <w:p w14:paraId="6DCF622E" w14:textId="77777777" w:rsidR="00020AA9" w:rsidRDefault="00020AA9" w:rsidP="00020AA9">
                      <w:pPr>
                        <w:spacing w:after="0" w:line="240" w:lineRule="auto"/>
                        <w:ind w:left="720"/>
                        <w:rPr>
                          <w:sz w:val="20"/>
                          <w:szCs w:val="20"/>
                        </w:rPr>
                      </w:pPr>
                    </w:p>
                    <w:p w14:paraId="4B626899" w14:textId="253C1A0E" w:rsidR="00020AA9" w:rsidRPr="00020AA9" w:rsidRDefault="00020AA9" w:rsidP="00492FB1">
                      <w:pPr>
                        <w:spacing w:after="0" w:line="240" w:lineRule="auto"/>
                        <w:rPr>
                          <w:b/>
                          <w:bCs/>
                          <w:sz w:val="20"/>
                          <w:szCs w:val="20"/>
                        </w:rPr>
                      </w:pPr>
                      <w:r w:rsidRPr="00020AA9">
                        <w:rPr>
                          <w:b/>
                          <w:bCs/>
                          <w:sz w:val="20"/>
                          <w:szCs w:val="20"/>
                        </w:rPr>
                        <w:t>A</w:t>
                      </w:r>
                      <w:r>
                        <w:rPr>
                          <w:b/>
                          <w:bCs/>
                          <w:sz w:val="20"/>
                          <w:szCs w:val="20"/>
                        </w:rPr>
                        <w:t>N</w:t>
                      </w:r>
                      <w:r w:rsidRPr="00020AA9">
                        <w:rPr>
                          <w:b/>
                          <w:bCs/>
                          <w:sz w:val="20"/>
                          <w:szCs w:val="20"/>
                        </w:rPr>
                        <w:t>NUAL FINANCIAL STATEMENTS AND PROXY FORM</w:t>
                      </w:r>
                    </w:p>
                    <w:p w14:paraId="54C2246E" w14:textId="3302DBB7" w:rsidR="00504B98" w:rsidRDefault="00365141" w:rsidP="0045087D">
                      <w:pPr>
                        <w:rPr>
                          <w:sz w:val="20"/>
                          <w:szCs w:val="20"/>
                        </w:rPr>
                      </w:pPr>
                      <w:r w:rsidRPr="00103497">
                        <w:rPr>
                          <w:sz w:val="20"/>
                          <w:szCs w:val="20"/>
                        </w:rPr>
                        <w:t>N</w:t>
                      </w:r>
                      <w:r w:rsidR="0045087D" w:rsidRPr="00103497">
                        <w:rPr>
                          <w:sz w:val="20"/>
                          <w:szCs w:val="20"/>
                        </w:rPr>
                        <w:t>OTE:</w:t>
                      </w:r>
                      <w:r w:rsidRPr="00103497">
                        <w:rPr>
                          <w:sz w:val="20"/>
                          <w:szCs w:val="20"/>
                        </w:rPr>
                        <w:t xml:space="preserve"> </w:t>
                      </w:r>
                      <w:r w:rsidR="0045087D" w:rsidRPr="00103497">
                        <w:rPr>
                          <w:sz w:val="20"/>
                          <w:szCs w:val="20"/>
                        </w:rPr>
                        <w:t xml:space="preserve">A member is entitled to attend and vote at the meeting or </w:t>
                      </w:r>
                      <w:r w:rsidR="00492FB1">
                        <w:rPr>
                          <w:sz w:val="20"/>
                          <w:szCs w:val="20"/>
                        </w:rPr>
                        <w:t xml:space="preserve">may </w:t>
                      </w:r>
                      <w:r w:rsidR="00492FB1" w:rsidRPr="00103497">
                        <w:rPr>
                          <w:sz w:val="20"/>
                          <w:szCs w:val="20"/>
                        </w:rPr>
                        <w:t>appoint</w:t>
                      </w:r>
                      <w:r w:rsidR="0045087D" w:rsidRPr="00103497">
                        <w:rPr>
                          <w:sz w:val="20"/>
                          <w:szCs w:val="20"/>
                        </w:rPr>
                        <w:t xml:space="preserve"> a proxy to attend </w:t>
                      </w:r>
                      <w:r w:rsidR="00020AA9">
                        <w:rPr>
                          <w:sz w:val="20"/>
                          <w:szCs w:val="20"/>
                        </w:rPr>
                        <w:t xml:space="preserve">and vote </w:t>
                      </w:r>
                      <w:r w:rsidR="0045087D" w:rsidRPr="00103497">
                        <w:rPr>
                          <w:sz w:val="20"/>
                          <w:szCs w:val="20"/>
                        </w:rPr>
                        <w:t>on his or her behalf. Such a proxy needs not be a member of the Bank.</w:t>
                      </w:r>
                      <w:r w:rsidR="00254BD5" w:rsidRPr="00103497">
                        <w:rPr>
                          <w:sz w:val="20"/>
                          <w:szCs w:val="20"/>
                        </w:rPr>
                        <w:t xml:space="preserve"> </w:t>
                      </w:r>
                      <w:r w:rsidR="0045087D" w:rsidRPr="00103497">
                        <w:rPr>
                          <w:sz w:val="20"/>
                          <w:szCs w:val="20"/>
                        </w:rPr>
                        <w:t>A proxy form is enclosed in the</w:t>
                      </w:r>
                      <w:r w:rsidR="00020AA9">
                        <w:rPr>
                          <w:sz w:val="20"/>
                          <w:szCs w:val="20"/>
                        </w:rPr>
                        <w:t xml:space="preserve"> Annual Reports</w:t>
                      </w:r>
                      <w:r w:rsidR="0045087D" w:rsidRPr="00103497">
                        <w:rPr>
                          <w:sz w:val="20"/>
                          <w:szCs w:val="20"/>
                        </w:rPr>
                        <w:t xml:space="preserve">, copies of which can be obtained from the Head office of the Bank or downloaded from the Bank’s website </w:t>
                      </w:r>
                      <w:hyperlink r:id="rId6" w:history="1">
                        <w:r w:rsidR="00AB6F09" w:rsidRPr="00C61F29">
                          <w:rPr>
                            <w:rStyle w:val="Hyperlink"/>
                            <w:sz w:val="20"/>
                            <w:szCs w:val="20"/>
                          </w:rPr>
                          <w:t>www.sefwimanruralbank.com</w:t>
                        </w:r>
                      </w:hyperlink>
                      <w:r w:rsidR="009559D5" w:rsidRPr="00103497">
                        <w:rPr>
                          <w:sz w:val="20"/>
                          <w:szCs w:val="20"/>
                        </w:rPr>
                        <w:t>.</w:t>
                      </w:r>
                      <w:r w:rsidR="0045087D" w:rsidRPr="00103497">
                        <w:rPr>
                          <w:sz w:val="20"/>
                          <w:szCs w:val="20"/>
                        </w:rPr>
                        <w:t xml:space="preserve"> Completed proxy forms should be returned to the </w:t>
                      </w:r>
                      <w:r w:rsidR="00356422">
                        <w:rPr>
                          <w:sz w:val="20"/>
                          <w:szCs w:val="20"/>
                        </w:rPr>
                        <w:t>Chief Executive Officer</w:t>
                      </w:r>
                      <w:r w:rsidR="00124F90">
                        <w:rPr>
                          <w:sz w:val="20"/>
                          <w:szCs w:val="20"/>
                        </w:rPr>
                        <w:t>, Sefwiman Rural Bank PLC</w:t>
                      </w:r>
                      <w:r w:rsidR="0045087D" w:rsidRPr="00103497">
                        <w:rPr>
                          <w:sz w:val="20"/>
                          <w:szCs w:val="20"/>
                        </w:rPr>
                        <w:t xml:space="preserve">, Private Mail Bag, Bibiani, not later than </w:t>
                      </w:r>
                      <w:r w:rsidR="00AB6F09">
                        <w:rPr>
                          <w:sz w:val="20"/>
                          <w:szCs w:val="20"/>
                        </w:rPr>
                        <w:t>48</w:t>
                      </w:r>
                      <w:r w:rsidR="00103497" w:rsidRPr="00103497">
                        <w:rPr>
                          <w:sz w:val="20"/>
                          <w:szCs w:val="20"/>
                        </w:rPr>
                        <w:t xml:space="preserve"> hours to the meeting</w:t>
                      </w:r>
                      <w:r w:rsidR="0045087D" w:rsidRPr="00103497">
                        <w:rPr>
                          <w:sz w:val="20"/>
                          <w:szCs w:val="20"/>
                        </w:rPr>
                        <w:t>.</w:t>
                      </w:r>
                      <w:r w:rsidR="00103497" w:rsidRPr="00103497">
                        <w:rPr>
                          <w:sz w:val="20"/>
                          <w:szCs w:val="20"/>
                        </w:rPr>
                        <w:t xml:space="preserve"> </w:t>
                      </w:r>
                    </w:p>
                    <w:p w14:paraId="10704791" w14:textId="77777777" w:rsidR="00AB6F09" w:rsidRDefault="00356422" w:rsidP="0045087D">
                      <w:pPr>
                        <w:rPr>
                          <w:b/>
                          <w:sz w:val="20"/>
                          <w:szCs w:val="20"/>
                        </w:rPr>
                      </w:pPr>
                      <w:r w:rsidRPr="00124F90">
                        <w:rPr>
                          <w:b/>
                          <w:sz w:val="20"/>
                          <w:szCs w:val="20"/>
                        </w:rPr>
                        <w:t>By O</w:t>
                      </w:r>
                      <w:r w:rsidR="00254BD5" w:rsidRPr="00124F90">
                        <w:rPr>
                          <w:b/>
                          <w:sz w:val="20"/>
                          <w:szCs w:val="20"/>
                        </w:rPr>
                        <w:t xml:space="preserve">rder of </w:t>
                      </w:r>
                      <w:r w:rsidRPr="00124F90">
                        <w:rPr>
                          <w:b/>
                          <w:sz w:val="20"/>
                          <w:szCs w:val="20"/>
                        </w:rPr>
                        <w:t xml:space="preserve">the Board </w:t>
                      </w:r>
                    </w:p>
                    <w:p w14:paraId="56C90056" w14:textId="49D69ABE" w:rsidR="002B5EA9" w:rsidRDefault="002B5EA9" w:rsidP="002B5EA9">
                      <w:pPr>
                        <w:spacing w:after="0"/>
                        <w:rPr>
                          <w:b/>
                          <w:sz w:val="20"/>
                          <w:szCs w:val="20"/>
                        </w:rPr>
                      </w:pPr>
                      <w:r>
                        <w:rPr>
                          <w:b/>
                          <w:sz w:val="20"/>
                          <w:szCs w:val="20"/>
                        </w:rPr>
                        <w:t>Emmanuel Aidoo, Esq.</w:t>
                      </w:r>
                    </w:p>
                    <w:p w14:paraId="3B077D05" w14:textId="54C4102E" w:rsidR="00985A65" w:rsidRPr="00124F90" w:rsidRDefault="002B5EA9" w:rsidP="002B5EA9">
                      <w:pPr>
                        <w:spacing w:after="0"/>
                        <w:rPr>
                          <w:b/>
                          <w:sz w:val="20"/>
                          <w:szCs w:val="20"/>
                        </w:rPr>
                      </w:pPr>
                      <w:r>
                        <w:rPr>
                          <w:b/>
                          <w:sz w:val="20"/>
                          <w:szCs w:val="20"/>
                        </w:rPr>
                        <w:t xml:space="preserve">(Company </w:t>
                      </w:r>
                      <w:r w:rsidR="00AB6F09">
                        <w:rPr>
                          <w:b/>
                          <w:sz w:val="20"/>
                          <w:szCs w:val="20"/>
                        </w:rPr>
                        <w:t>Secretary</w:t>
                      </w:r>
                      <w:r>
                        <w:rPr>
                          <w:b/>
                          <w:sz w:val="20"/>
                          <w:szCs w:val="20"/>
                        </w:rPr>
                        <w:t>)</w:t>
                      </w:r>
                    </w:p>
                    <w:p w14:paraId="13B13B5E" w14:textId="77777777" w:rsidR="00254BD5" w:rsidRPr="00103497" w:rsidRDefault="00254BD5" w:rsidP="0045087D">
                      <w:pPr>
                        <w:rPr>
                          <w:sz w:val="20"/>
                          <w:szCs w:val="20"/>
                        </w:rPr>
                      </w:pPr>
                    </w:p>
                    <w:p w14:paraId="3FADD699" w14:textId="77777777" w:rsidR="0045087D" w:rsidRPr="00103497" w:rsidRDefault="0045087D" w:rsidP="009762DC">
                      <w:pPr>
                        <w:rPr>
                          <w:b/>
                          <w:sz w:val="20"/>
                          <w:szCs w:val="20"/>
                          <w:u w:val="single"/>
                        </w:rPr>
                      </w:pP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457A1CE0" wp14:editId="78B299FC">
                <wp:simplePos x="0" y="0"/>
                <wp:positionH relativeFrom="column">
                  <wp:align>center</wp:align>
                </wp:positionH>
                <wp:positionV relativeFrom="paragraph">
                  <wp:posOffset>0</wp:posOffset>
                </wp:positionV>
                <wp:extent cx="2362835" cy="1404620"/>
                <wp:effectExtent l="11430" t="9525" r="698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404620"/>
                        </a:xfrm>
                        <a:prstGeom prst="rect">
                          <a:avLst/>
                        </a:prstGeom>
                        <a:solidFill>
                          <a:srgbClr val="FFFFFF"/>
                        </a:solidFill>
                        <a:ln w="9525">
                          <a:solidFill>
                            <a:srgbClr val="000000"/>
                          </a:solidFill>
                          <a:miter lim="800000"/>
                          <a:headEnd/>
                          <a:tailEnd/>
                        </a:ln>
                      </wps:spPr>
                      <wps:txbx>
                        <w:txbxContent>
                          <w:sdt>
                            <w:sdtPr>
                              <w:id w:val="568603642"/>
                              <w:placeholder>
                                <w:docPart w:val="50574F8D0E074A4091B9EB51B2C84280"/>
                              </w:placeholder>
                              <w:temporary/>
                              <w:showingPlcHdr/>
                            </w:sdtPr>
                            <w:sdtContent>
                              <w:p w14:paraId="62C908C9" w14:textId="77777777" w:rsidR="005C6D13" w:rsidRDefault="005C6D13">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57A1CE0" id="Text Box 2" o:spid="_x0000_s1027" type="#_x0000_t202" style="position:absolute;margin-left:0;margin-top:0;width:186.05pt;height:110.6pt;z-index:25166028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">
                <v:textbox style="mso-fit-shape-to-text:t">
                  <w:txbxContent>
                    <w:sdt>
                      <w:sdtPr>
                        <w:id w:val="568603642"/>
                        <w:placeholder>
                          <w:docPart w:val="50574F8D0E074A4091B9EB51B2C84280"/>
                        </w:placeholder>
                        <w:temporary/>
                        <w:showingPlcHdr/>
                      </w:sdtPr>
                      <w:sdtContent>
                        <w:p w14:paraId="62C908C9" w14:textId="77777777" w:rsidR="005C6D13" w:rsidRDefault="005C6D13">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sectPr w:rsidR="00DB1B8D" w:rsidSect="00DB1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2EC"/>
    <w:multiLevelType w:val="hybridMultilevel"/>
    <w:tmpl w:val="9F16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B1BEC"/>
    <w:multiLevelType w:val="hybridMultilevel"/>
    <w:tmpl w:val="A74E0B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ECD2F70"/>
    <w:multiLevelType w:val="hybridMultilevel"/>
    <w:tmpl w:val="EA8EFD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4C56A11"/>
    <w:multiLevelType w:val="hybridMultilevel"/>
    <w:tmpl w:val="92681D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01372764">
    <w:abstractNumId w:val="3"/>
  </w:num>
  <w:num w:numId="2" w16cid:durableId="740522578">
    <w:abstractNumId w:val="2"/>
  </w:num>
  <w:num w:numId="3" w16cid:durableId="5833629">
    <w:abstractNumId w:val="0"/>
  </w:num>
  <w:num w:numId="4" w16cid:durableId="1567181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13"/>
    <w:rsid w:val="00020AA9"/>
    <w:rsid w:val="0002682C"/>
    <w:rsid w:val="00045724"/>
    <w:rsid w:val="0006203A"/>
    <w:rsid w:val="00063E87"/>
    <w:rsid w:val="000B1693"/>
    <w:rsid w:val="00103497"/>
    <w:rsid w:val="00124F90"/>
    <w:rsid w:val="00241067"/>
    <w:rsid w:val="00245CBF"/>
    <w:rsid w:val="00254BD5"/>
    <w:rsid w:val="00290561"/>
    <w:rsid w:val="002B5EA9"/>
    <w:rsid w:val="002C4B55"/>
    <w:rsid w:val="002E5F62"/>
    <w:rsid w:val="00356422"/>
    <w:rsid w:val="00365141"/>
    <w:rsid w:val="003F1DA8"/>
    <w:rsid w:val="0040682E"/>
    <w:rsid w:val="0045087D"/>
    <w:rsid w:val="0047047D"/>
    <w:rsid w:val="00492FB1"/>
    <w:rsid w:val="00495E63"/>
    <w:rsid w:val="00504B98"/>
    <w:rsid w:val="005146E5"/>
    <w:rsid w:val="00524E95"/>
    <w:rsid w:val="00542AC8"/>
    <w:rsid w:val="005B4736"/>
    <w:rsid w:val="005C6D13"/>
    <w:rsid w:val="00610860"/>
    <w:rsid w:val="006F148E"/>
    <w:rsid w:val="006F1F14"/>
    <w:rsid w:val="00703C02"/>
    <w:rsid w:val="007052E2"/>
    <w:rsid w:val="00764A84"/>
    <w:rsid w:val="00764BE3"/>
    <w:rsid w:val="007C3C10"/>
    <w:rsid w:val="00834CF6"/>
    <w:rsid w:val="00890401"/>
    <w:rsid w:val="00921B4C"/>
    <w:rsid w:val="009364A3"/>
    <w:rsid w:val="009513DD"/>
    <w:rsid w:val="009559D5"/>
    <w:rsid w:val="00975466"/>
    <w:rsid w:val="009762DC"/>
    <w:rsid w:val="00985A65"/>
    <w:rsid w:val="009C177A"/>
    <w:rsid w:val="00A046F0"/>
    <w:rsid w:val="00AA0245"/>
    <w:rsid w:val="00AB6F09"/>
    <w:rsid w:val="00B24D38"/>
    <w:rsid w:val="00B35F9E"/>
    <w:rsid w:val="00BB581F"/>
    <w:rsid w:val="00BF0FFB"/>
    <w:rsid w:val="00C14E36"/>
    <w:rsid w:val="00C858F8"/>
    <w:rsid w:val="00C919B9"/>
    <w:rsid w:val="00CA27DE"/>
    <w:rsid w:val="00CC452A"/>
    <w:rsid w:val="00CD5762"/>
    <w:rsid w:val="00D50DA7"/>
    <w:rsid w:val="00D57E9B"/>
    <w:rsid w:val="00DB1B8D"/>
    <w:rsid w:val="00E15856"/>
    <w:rsid w:val="00E3229C"/>
    <w:rsid w:val="00EB6A18"/>
    <w:rsid w:val="00EF7C7F"/>
    <w:rsid w:val="00F11F92"/>
    <w:rsid w:val="00F345BF"/>
    <w:rsid w:val="00F36ABB"/>
    <w:rsid w:val="00F54209"/>
    <w:rsid w:val="00FD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0C28"/>
  <w15:docId w15:val="{6B17C9F0-8605-4421-B417-5061DBB9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D13"/>
    <w:rPr>
      <w:rFonts w:ascii="Tahoma" w:hAnsi="Tahoma" w:cs="Tahoma"/>
      <w:sz w:val="16"/>
      <w:szCs w:val="16"/>
    </w:rPr>
  </w:style>
  <w:style w:type="paragraph" w:styleId="Title">
    <w:name w:val="Title"/>
    <w:basedOn w:val="Normal"/>
    <w:next w:val="Normal"/>
    <w:link w:val="TitleChar"/>
    <w:uiPriority w:val="10"/>
    <w:qFormat/>
    <w:rsid w:val="009762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62D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57E9B"/>
    <w:pPr>
      <w:ind w:left="720"/>
      <w:contextualSpacing/>
    </w:pPr>
  </w:style>
  <w:style w:type="character" w:styleId="Hyperlink">
    <w:name w:val="Hyperlink"/>
    <w:rsid w:val="00450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fwimanruralbank.com" TargetMode="External"/><Relationship Id="rId5" Type="http://schemas.openxmlformats.org/officeDocument/2006/relationships/hyperlink" Target="http://www.sefwimanruralbank.com"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574F8D0E074A4091B9EB51B2C84280"/>
        <w:category>
          <w:name w:val="General"/>
          <w:gallery w:val="placeholder"/>
        </w:category>
        <w:types>
          <w:type w:val="bbPlcHdr"/>
        </w:types>
        <w:behaviors>
          <w:behavior w:val="content"/>
        </w:behaviors>
        <w:guid w:val="{ED64AFFE-0410-4902-8C47-0CE8808EC508}"/>
      </w:docPartPr>
      <w:docPartBody>
        <w:p w:rsidR="00583855" w:rsidRDefault="003C1EB3" w:rsidP="003C1EB3">
          <w:pPr>
            <w:pStyle w:val="50574F8D0E074A4091B9EB51B2C84280"/>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1EB3"/>
    <w:rsid w:val="00081392"/>
    <w:rsid w:val="00175BDD"/>
    <w:rsid w:val="0021763B"/>
    <w:rsid w:val="003019A3"/>
    <w:rsid w:val="003B2057"/>
    <w:rsid w:val="003C1EB3"/>
    <w:rsid w:val="0043476F"/>
    <w:rsid w:val="00442A64"/>
    <w:rsid w:val="00583855"/>
    <w:rsid w:val="005B43A0"/>
    <w:rsid w:val="005D502F"/>
    <w:rsid w:val="006370D5"/>
    <w:rsid w:val="0071062B"/>
    <w:rsid w:val="008428C7"/>
    <w:rsid w:val="00890C63"/>
    <w:rsid w:val="008A7B54"/>
    <w:rsid w:val="008C2407"/>
    <w:rsid w:val="00927787"/>
    <w:rsid w:val="009948EE"/>
    <w:rsid w:val="00A52F6C"/>
    <w:rsid w:val="00AB6B9E"/>
    <w:rsid w:val="00BD7D2A"/>
    <w:rsid w:val="00C3593E"/>
    <w:rsid w:val="00D46AD8"/>
    <w:rsid w:val="00EF69EF"/>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574F8D0E074A4091B9EB51B2C84280">
    <w:name w:val="50574F8D0E074A4091B9EB51B2C84280"/>
    <w:rsid w:val="003C1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dc:creator>
  <cp:lastModifiedBy>SEFWIMAN RURAL BANK</cp:lastModifiedBy>
  <cp:revision>3</cp:revision>
  <dcterms:created xsi:type="dcterms:W3CDTF">2025-07-31T05:42:00Z</dcterms:created>
  <dcterms:modified xsi:type="dcterms:W3CDTF">2025-07-31T05:45:00Z</dcterms:modified>
</cp:coreProperties>
</file>